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E3" w:rsidRDefault="002919E3" w:rsidP="002919E3">
      <w:pPr>
        <w:jc w:val="center"/>
        <w:rPr>
          <w:rFonts w:ascii="Garamond" w:hAnsi="Garamond"/>
          <w:sz w:val="44"/>
          <w:szCs w:val="44"/>
        </w:rPr>
      </w:pPr>
      <w:r w:rsidRPr="002919E3">
        <w:rPr>
          <w:rFonts w:ascii="Garamond" w:hAnsi="Garamond"/>
          <w:b/>
          <w:sz w:val="44"/>
          <w:szCs w:val="44"/>
        </w:rPr>
        <w:t>Отчет за дейността</w:t>
      </w:r>
      <w:r w:rsidRPr="002919E3">
        <w:rPr>
          <w:rFonts w:ascii="Garamond" w:hAnsi="Garamond"/>
          <w:sz w:val="44"/>
          <w:szCs w:val="44"/>
        </w:rPr>
        <w:t xml:space="preserve"> на </w:t>
      </w:r>
    </w:p>
    <w:p w:rsidR="002919E3" w:rsidRDefault="002919E3" w:rsidP="002919E3">
      <w:pPr>
        <w:jc w:val="center"/>
        <w:rPr>
          <w:rFonts w:ascii="Garamond" w:hAnsi="Garamond"/>
          <w:sz w:val="44"/>
          <w:szCs w:val="44"/>
        </w:rPr>
      </w:pPr>
      <w:r w:rsidRPr="002919E3">
        <w:rPr>
          <w:rFonts w:ascii="Garamond" w:hAnsi="Garamond"/>
          <w:b/>
          <w:sz w:val="44"/>
          <w:szCs w:val="44"/>
        </w:rPr>
        <w:t>Народно Читалище „Просвета- 1907“</w:t>
      </w:r>
      <w:r w:rsidRPr="002919E3">
        <w:rPr>
          <w:rFonts w:ascii="Garamond" w:hAnsi="Garamond"/>
          <w:sz w:val="44"/>
          <w:szCs w:val="44"/>
        </w:rPr>
        <w:t xml:space="preserve">, </w:t>
      </w:r>
    </w:p>
    <w:p w:rsidR="002919E3" w:rsidRPr="002919E3" w:rsidRDefault="002919E3" w:rsidP="002919E3">
      <w:pPr>
        <w:jc w:val="center"/>
        <w:rPr>
          <w:rFonts w:ascii="Garamond" w:hAnsi="Garamond"/>
          <w:sz w:val="44"/>
          <w:szCs w:val="44"/>
        </w:rPr>
      </w:pPr>
      <w:r w:rsidRPr="002919E3">
        <w:rPr>
          <w:rFonts w:ascii="Garamond" w:hAnsi="Garamond"/>
          <w:sz w:val="44"/>
          <w:szCs w:val="44"/>
        </w:rPr>
        <w:t>с. Ръжево Конаре</w:t>
      </w:r>
      <w:r>
        <w:rPr>
          <w:rFonts w:ascii="Garamond" w:hAnsi="Garamond"/>
          <w:sz w:val="44"/>
          <w:szCs w:val="44"/>
        </w:rPr>
        <w:t>,</w:t>
      </w:r>
      <w:r w:rsidRPr="002919E3">
        <w:rPr>
          <w:rFonts w:ascii="Garamond" w:hAnsi="Garamond"/>
          <w:sz w:val="44"/>
          <w:szCs w:val="44"/>
        </w:rPr>
        <w:t xml:space="preserve"> за 2022 година</w:t>
      </w:r>
    </w:p>
    <w:p w:rsidR="002919E3" w:rsidRDefault="002919E3" w:rsidP="002919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Отчетът проследява изпълнението на заложената Годишна програма за развитие на Читалищната дейност, разработена в изпълнение на Закона за народните читалища. Основни цели, които си постави Читалището през 2022 година са:</w:t>
      </w:r>
    </w:p>
    <w:p w:rsidR="002919E3" w:rsidRDefault="002919E3" w:rsidP="002919E3">
      <w:pPr>
        <w:pStyle w:val="a3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Отстояване и развитие на позицията на НЧ „Просвета- 1907“, като културно- масово средище на населеното място и региона;</w:t>
      </w:r>
    </w:p>
    <w:p w:rsidR="002919E3" w:rsidRDefault="002919E3" w:rsidP="002919E3">
      <w:pPr>
        <w:pStyle w:val="a3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Съхраняване и предаване на народните обичаи и традиции;</w:t>
      </w:r>
    </w:p>
    <w:p w:rsidR="002919E3" w:rsidRDefault="002919E3" w:rsidP="002919E3">
      <w:pPr>
        <w:pStyle w:val="a3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Развитие, подпомагане и изява за самодейното творчество;</w:t>
      </w:r>
    </w:p>
    <w:p w:rsidR="002919E3" w:rsidRDefault="002919E3" w:rsidP="002919E3">
      <w:pPr>
        <w:pStyle w:val="a3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Поддържане и обогатяване на библиотечната и материална бази на Читалището;</w:t>
      </w:r>
    </w:p>
    <w:p w:rsidR="002919E3" w:rsidRDefault="002919E3" w:rsidP="002919E3">
      <w:pPr>
        <w:ind w:left="360"/>
        <w:jc w:val="both"/>
        <w:rPr>
          <w:rFonts w:ascii="Garamond" w:hAnsi="Garamond"/>
          <w:sz w:val="28"/>
          <w:szCs w:val="28"/>
        </w:rPr>
      </w:pPr>
    </w:p>
    <w:p w:rsidR="002919E3" w:rsidRPr="002919E3" w:rsidRDefault="002919E3" w:rsidP="002919E3">
      <w:pPr>
        <w:ind w:left="360"/>
        <w:jc w:val="both"/>
        <w:rPr>
          <w:rFonts w:ascii="Garamond" w:hAnsi="Garamond"/>
          <w:sz w:val="28"/>
          <w:szCs w:val="28"/>
        </w:rPr>
      </w:pPr>
      <w:r w:rsidRPr="002919E3">
        <w:rPr>
          <w:rFonts w:ascii="Garamond" w:hAnsi="Garamond"/>
          <w:sz w:val="28"/>
          <w:szCs w:val="28"/>
        </w:rPr>
        <w:t>Дейност по направления:</w:t>
      </w:r>
    </w:p>
    <w:p w:rsidR="002919E3" w:rsidRPr="002919E3" w:rsidRDefault="002919E3" w:rsidP="002919E3">
      <w:pPr>
        <w:pStyle w:val="a3"/>
        <w:numPr>
          <w:ilvl w:val="0"/>
          <w:numId w:val="8"/>
        </w:numPr>
        <w:jc w:val="both"/>
        <w:rPr>
          <w:rFonts w:ascii="Garamond" w:hAnsi="Garamond"/>
          <w:b/>
          <w:sz w:val="28"/>
          <w:szCs w:val="28"/>
        </w:rPr>
      </w:pPr>
      <w:r w:rsidRPr="002919E3">
        <w:rPr>
          <w:rFonts w:ascii="Garamond" w:hAnsi="Garamond"/>
          <w:b/>
          <w:sz w:val="28"/>
          <w:szCs w:val="28"/>
        </w:rPr>
        <w:t>Дейност на Читалищното настоятелство</w:t>
      </w:r>
    </w:p>
    <w:p w:rsidR="002919E3" w:rsidRDefault="002919E3" w:rsidP="002919E3">
      <w:pPr>
        <w:jc w:val="both"/>
        <w:rPr>
          <w:rFonts w:ascii="Garamond" w:hAnsi="Garamond"/>
          <w:sz w:val="28"/>
          <w:szCs w:val="28"/>
        </w:rPr>
      </w:pPr>
      <w:r w:rsidRPr="002919E3">
        <w:rPr>
          <w:rFonts w:ascii="Garamond" w:hAnsi="Garamond"/>
          <w:sz w:val="28"/>
          <w:szCs w:val="28"/>
        </w:rPr>
        <w:t xml:space="preserve">През изминалата година Читалищното настоятелство е провело 8  редовни заседания, като </w:t>
      </w:r>
      <w:r>
        <w:rPr>
          <w:rFonts w:ascii="Garamond" w:hAnsi="Garamond"/>
          <w:sz w:val="28"/>
          <w:szCs w:val="28"/>
        </w:rPr>
        <w:t>е свикано и</w:t>
      </w:r>
      <w:r w:rsidRPr="002919E3">
        <w:rPr>
          <w:rFonts w:ascii="Garamond" w:hAnsi="Garamond"/>
          <w:sz w:val="28"/>
          <w:szCs w:val="28"/>
        </w:rPr>
        <w:t xml:space="preserve"> едно извънредно  ОБЩО отчетно- изборно събрание през месец Ноември, за гласуване на оставката на </w:t>
      </w:r>
      <w:r>
        <w:rPr>
          <w:rFonts w:ascii="Garamond" w:hAnsi="Garamond"/>
          <w:sz w:val="28"/>
          <w:szCs w:val="28"/>
        </w:rPr>
        <w:t>един от настоятелите</w:t>
      </w:r>
      <w:r w:rsidRPr="002919E3">
        <w:rPr>
          <w:rFonts w:ascii="Garamond" w:hAnsi="Garamond"/>
          <w:sz w:val="28"/>
          <w:szCs w:val="28"/>
        </w:rPr>
        <w:t>. Следва</w:t>
      </w:r>
      <w:r>
        <w:rPr>
          <w:rFonts w:ascii="Garamond" w:hAnsi="Garamond"/>
          <w:sz w:val="28"/>
          <w:szCs w:val="28"/>
        </w:rPr>
        <w:t>л</w:t>
      </w:r>
      <w:r w:rsidRPr="002919E3">
        <w:rPr>
          <w:rFonts w:ascii="Garamond" w:hAnsi="Garamond"/>
          <w:sz w:val="28"/>
          <w:szCs w:val="28"/>
        </w:rPr>
        <w:t xml:space="preserve"> се</w:t>
      </w:r>
      <w:r>
        <w:rPr>
          <w:rFonts w:ascii="Garamond" w:hAnsi="Garamond"/>
          <w:sz w:val="28"/>
          <w:szCs w:val="28"/>
        </w:rPr>
        <w:t xml:space="preserve"> е</w:t>
      </w:r>
      <w:r w:rsidRPr="002919E3">
        <w:rPr>
          <w:rFonts w:ascii="Garamond" w:hAnsi="Garamond"/>
          <w:sz w:val="28"/>
          <w:szCs w:val="28"/>
        </w:rPr>
        <w:t xml:space="preserve"> планът за дейността на Читалището, заложен за 2022 година, същият предаден и на Община Калояново.</w:t>
      </w:r>
    </w:p>
    <w:p w:rsidR="00881A1F" w:rsidRDefault="00881A1F" w:rsidP="00881A1F">
      <w:pPr>
        <w:pStyle w:val="a3"/>
        <w:numPr>
          <w:ilvl w:val="0"/>
          <w:numId w:val="8"/>
        </w:numPr>
        <w:jc w:val="both"/>
        <w:rPr>
          <w:rFonts w:ascii="Garamond" w:hAnsi="Garamond"/>
          <w:b/>
          <w:sz w:val="28"/>
          <w:szCs w:val="28"/>
        </w:rPr>
      </w:pPr>
      <w:r w:rsidRPr="00881A1F">
        <w:rPr>
          <w:rFonts w:ascii="Garamond" w:hAnsi="Garamond"/>
          <w:b/>
          <w:sz w:val="28"/>
          <w:szCs w:val="28"/>
        </w:rPr>
        <w:t>Финансова дейност:</w:t>
      </w:r>
    </w:p>
    <w:p w:rsidR="00881A1F" w:rsidRPr="00881A1F" w:rsidRDefault="00881A1F" w:rsidP="00881A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Финансовите разходи на Читалището са одобрявани от Читалищното настоятелство. Всички разходи са обезпечени с финансови документи, които са описани и в конкретен финансов отчет са предадени на Община Калояново.</w:t>
      </w:r>
    </w:p>
    <w:p w:rsidR="002919E3" w:rsidRPr="00701E57" w:rsidRDefault="002919E3" w:rsidP="002919E3">
      <w:pPr>
        <w:pStyle w:val="a3"/>
        <w:numPr>
          <w:ilvl w:val="0"/>
          <w:numId w:val="6"/>
        </w:numPr>
        <w:jc w:val="both"/>
        <w:rPr>
          <w:rFonts w:ascii="Garamond" w:hAnsi="Garamond"/>
          <w:b/>
          <w:sz w:val="28"/>
          <w:szCs w:val="28"/>
        </w:rPr>
      </w:pPr>
      <w:r w:rsidRPr="00701E57">
        <w:rPr>
          <w:rFonts w:ascii="Garamond" w:hAnsi="Garamond"/>
          <w:b/>
          <w:sz w:val="28"/>
          <w:szCs w:val="28"/>
        </w:rPr>
        <w:t>Библиотеч</w:t>
      </w:r>
      <w:r w:rsidR="00881A1F">
        <w:rPr>
          <w:rFonts w:ascii="Garamond" w:hAnsi="Garamond"/>
          <w:b/>
          <w:sz w:val="28"/>
          <w:szCs w:val="28"/>
        </w:rPr>
        <w:t>на дейност</w:t>
      </w:r>
      <w:r w:rsidRPr="00701E57">
        <w:rPr>
          <w:rFonts w:ascii="Garamond" w:hAnsi="Garamond"/>
          <w:b/>
          <w:sz w:val="28"/>
          <w:szCs w:val="28"/>
        </w:rPr>
        <w:t>:</w:t>
      </w:r>
    </w:p>
    <w:p w:rsidR="002919E3" w:rsidRDefault="002919E3" w:rsidP="002919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 годишна база  в последните 3 години се наблюдава спад на потребителите на библиотеката, като този брой за 2022 година е едва 61 души, 37 от които деца в начален и среден етап на образование. За съжаление тази тенденция </w:t>
      </w:r>
      <w:r>
        <w:rPr>
          <w:rFonts w:ascii="Garamond" w:hAnsi="Garamond"/>
          <w:sz w:val="28"/>
          <w:szCs w:val="28"/>
        </w:rPr>
        <w:lastRenderedPageBreak/>
        <w:t xml:space="preserve">съществува в национален мащаб, като все повече библиотеки </w:t>
      </w:r>
      <w:proofErr w:type="spellStart"/>
      <w:r>
        <w:rPr>
          <w:rFonts w:ascii="Garamond" w:hAnsi="Garamond"/>
          <w:sz w:val="28"/>
          <w:szCs w:val="28"/>
        </w:rPr>
        <w:t>дигитализират</w:t>
      </w:r>
      <w:proofErr w:type="spellEnd"/>
      <w:r>
        <w:rPr>
          <w:rFonts w:ascii="Garamond" w:hAnsi="Garamond"/>
          <w:sz w:val="28"/>
          <w:szCs w:val="28"/>
        </w:rPr>
        <w:t xml:space="preserve"> книжните единици, предлагат иновативни приложения в библиотеките, така че да предизвикват интереса на повече хора. За нашето населено място, това изглежда трудно постижимо, предвид финансовия ресурс, който тази инвестиция изисква. Стремеж в национален мащаб е </w:t>
      </w:r>
      <w:proofErr w:type="spellStart"/>
      <w:r>
        <w:rPr>
          <w:rFonts w:ascii="Garamond" w:hAnsi="Garamond"/>
          <w:sz w:val="28"/>
          <w:szCs w:val="28"/>
        </w:rPr>
        <w:t>приоритизиране</w:t>
      </w:r>
      <w:proofErr w:type="spellEnd"/>
      <w:r>
        <w:rPr>
          <w:rFonts w:ascii="Garamond" w:hAnsi="Garamond"/>
          <w:sz w:val="28"/>
          <w:szCs w:val="28"/>
        </w:rPr>
        <w:t xml:space="preserve"> на посещенията на деца и младежи в библиотечните пространства. В тази връзка през 2022 година се създаде и </w:t>
      </w:r>
      <w:r w:rsidRPr="0026555B">
        <w:rPr>
          <w:rFonts w:ascii="Garamond" w:hAnsi="Garamond"/>
          <w:b/>
          <w:sz w:val="28"/>
          <w:szCs w:val="28"/>
        </w:rPr>
        <w:t>Час на библиотекаря</w:t>
      </w:r>
      <w:r>
        <w:rPr>
          <w:rFonts w:ascii="Garamond" w:hAnsi="Garamond"/>
          <w:sz w:val="28"/>
          <w:szCs w:val="28"/>
        </w:rPr>
        <w:t xml:space="preserve">, като съпътстващ учебната програма на учениците от ОУ „Христо Ботев“ в селото. Съвместно с партньорството на Фондация „Детски книги“ и създадения преди години в селото </w:t>
      </w:r>
      <w:r w:rsidRPr="0026555B">
        <w:rPr>
          <w:rFonts w:ascii="Garamond" w:hAnsi="Garamond"/>
          <w:b/>
          <w:sz w:val="28"/>
          <w:szCs w:val="28"/>
        </w:rPr>
        <w:t>Читателски клуб „Мечтатели“</w:t>
      </w:r>
      <w:r>
        <w:rPr>
          <w:rFonts w:ascii="Garamond" w:hAnsi="Garamond"/>
          <w:sz w:val="28"/>
          <w:szCs w:val="28"/>
        </w:rPr>
        <w:t>, част от Националната програма „</w:t>
      </w:r>
      <w:proofErr w:type="spellStart"/>
      <w:r>
        <w:rPr>
          <w:rFonts w:ascii="Garamond" w:hAnsi="Garamond"/>
          <w:sz w:val="28"/>
          <w:szCs w:val="28"/>
        </w:rPr>
        <w:t>Бисерче</w:t>
      </w:r>
      <w:proofErr w:type="spellEnd"/>
      <w:r>
        <w:rPr>
          <w:rFonts w:ascii="Garamond" w:hAnsi="Garamond"/>
          <w:sz w:val="28"/>
          <w:szCs w:val="28"/>
        </w:rPr>
        <w:t xml:space="preserve"> вълшебно“ децата от Училището се запознават с новоиздадени книги за тяхната възраст, според техните потребности и интереси. Идеята засега се осъществява с посещение на </w:t>
      </w:r>
      <w:r w:rsidR="0026555B">
        <w:rPr>
          <w:rFonts w:ascii="Garamond" w:hAnsi="Garamond"/>
          <w:sz w:val="28"/>
          <w:szCs w:val="28"/>
        </w:rPr>
        <w:t>секретаря,</w:t>
      </w:r>
      <w:r>
        <w:rPr>
          <w:rFonts w:ascii="Garamond" w:hAnsi="Garamond"/>
          <w:sz w:val="28"/>
          <w:szCs w:val="28"/>
        </w:rPr>
        <w:t xml:space="preserve"> всеки петък в Училището, като в по- то</w:t>
      </w:r>
      <w:r w:rsidR="0026555B">
        <w:rPr>
          <w:rFonts w:ascii="Garamond" w:hAnsi="Garamond"/>
          <w:sz w:val="28"/>
          <w:szCs w:val="28"/>
        </w:rPr>
        <w:t>плите месеци тази инициатива ще</w:t>
      </w:r>
      <w:r>
        <w:rPr>
          <w:rFonts w:ascii="Garamond" w:hAnsi="Garamond"/>
          <w:sz w:val="28"/>
          <w:szCs w:val="28"/>
        </w:rPr>
        <w:t xml:space="preserve"> се пренесе и в Читалището.</w:t>
      </w:r>
    </w:p>
    <w:p w:rsidR="002919E3" w:rsidRPr="0026555B" w:rsidRDefault="002919E3" w:rsidP="002919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Тази година, Читалището не спечели проекта за книги към Министерството на Културата, но пък получи дарение в размер на 132 нови детски книги, в размер на 1276 лева. Към момента след направените отчисления на захабени книжни единици и въведените 132 нови книги,</w:t>
      </w:r>
      <w:r w:rsidR="0026555B">
        <w:rPr>
          <w:rFonts w:ascii="Garamond" w:hAnsi="Garamond"/>
          <w:sz w:val="28"/>
          <w:szCs w:val="28"/>
        </w:rPr>
        <w:t xml:space="preserve"> фондът наброява </w:t>
      </w:r>
      <w:r>
        <w:rPr>
          <w:rFonts w:ascii="Garamond" w:hAnsi="Garamond"/>
          <w:sz w:val="28"/>
          <w:szCs w:val="28"/>
        </w:rPr>
        <w:t>8680 библиотечни документа.</w:t>
      </w:r>
    </w:p>
    <w:p w:rsidR="002919E3" w:rsidRPr="00701E57" w:rsidRDefault="002919E3" w:rsidP="002919E3">
      <w:pPr>
        <w:pStyle w:val="a3"/>
        <w:numPr>
          <w:ilvl w:val="0"/>
          <w:numId w:val="6"/>
        </w:numPr>
        <w:jc w:val="both"/>
        <w:rPr>
          <w:rFonts w:ascii="Garamond" w:hAnsi="Garamond"/>
          <w:b/>
          <w:sz w:val="28"/>
          <w:szCs w:val="28"/>
        </w:rPr>
      </w:pPr>
      <w:r w:rsidRPr="00701E57">
        <w:rPr>
          <w:rFonts w:ascii="Garamond" w:hAnsi="Garamond"/>
          <w:b/>
          <w:sz w:val="28"/>
          <w:szCs w:val="28"/>
        </w:rPr>
        <w:t>Сграден фонд, техническа обезпеченост:</w:t>
      </w:r>
    </w:p>
    <w:p w:rsidR="002919E3" w:rsidRPr="0026555B" w:rsidRDefault="0026555B" w:rsidP="002919E3">
      <w:pPr>
        <w:jc w:val="both"/>
        <w:rPr>
          <w:rFonts w:ascii="Garamond" w:hAnsi="Garamond"/>
          <w:b/>
          <w:sz w:val="28"/>
          <w:szCs w:val="28"/>
        </w:rPr>
      </w:pPr>
      <w:r w:rsidRPr="0026555B">
        <w:rPr>
          <w:rFonts w:ascii="Garamond" w:hAnsi="Garamond"/>
          <w:b/>
          <w:sz w:val="28"/>
          <w:szCs w:val="28"/>
        </w:rPr>
        <w:t>Важно е да споменем, че</w:t>
      </w:r>
      <w:r w:rsidR="002919E3" w:rsidRPr="0026555B">
        <w:rPr>
          <w:rFonts w:ascii="Garamond" w:hAnsi="Garamond"/>
          <w:b/>
          <w:sz w:val="28"/>
          <w:szCs w:val="28"/>
        </w:rPr>
        <w:t xml:space="preserve"> Читалището като ЮЛНЦ не е документално ползвател на сградата, в която развива своята дейност. </w:t>
      </w:r>
      <w:r w:rsidRPr="0026555B">
        <w:rPr>
          <w:rFonts w:ascii="Garamond" w:hAnsi="Garamond"/>
          <w:b/>
          <w:sz w:val="28"/>
          <w:szCs w:val="28"/>
        </w:rPr>
        <w:t>Сградата е дадена за ползване на Общинско сдружение „Култура“, в което Читалището НЕ членува.</w:t>
      </w:r>
    </w:p>
    <w:p w:rsidR="002919E3" w:rsidRDefault="002919E3" w:rsidP="002919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През 2022 година се наложи два пъти да бъде търсена Община Калояново за съдействие- по два аварийни ремонта. </w:t>
      </w:r>
    </w:p>
    <w:p w:rsidR="002919E3" w:rsidRDefault="002919E3" w:rsidP="002919E3">
      <w:pPr>
        <w:pStyle w:val="a3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C85D5C">
        <w:rPr>
          <w:rFonts w:ascii="Garamond" w:hAnsi="Garamond"/>
          <w:sz w:val="28"/>
          <w:szCs w:val="28"/>
        </w:rPr>
        <w:t xml:space="preserve">В резултат на теч от покрива се срути мазилката от таванът на секретарската стая, повреди се и окачения таван, ремонтиран отново само преди година. Наложи се смяна на ламаринената обшивка около </w:t>
      </w:r>
      <w:proofErr w:type="spellStart"/>
      <w:r w:rsidRPr="00C85D5C">
        <w:rPr>
          <w:rFonts w:ascii="Garamond" w:hAnsi="Garamond"/>
          <w:sz w:val="28"/>
          <w:szCs w:val="28"/>
        </w:rPr>
        <w:t>коминните</w:t>
      </w:r>
      <w:proofErr w:type="spellEnd"/>
      <w:r w:rsidRPr="00C85D5C">
        <w:rPr>
          <w:rFonts w:ascii="Garamond" w:hAnsi="Garamond"/>
          <w:sz w:val="28"/>
          <w:szCs w:val="28"/>
        </w:rPr>
        <w:t xml:space="preserve"> тела, както и </w:t>
      </w:r>
      <w:proofErr w:type="spellStart"/>
      <w:r w:rsidRPr="00C85D5C">
        <w:rPr>
          <w:rFonts w:ascii="Garamond" w:hAnsi="Garamond"/>
          <w:sz w:val="28"/>
          <w:szCs w:val="28"/>
        </w:rPr>
        <w:t>новоизграждане</w:t>
      </w:r>
      <w:proofErr w:type="spellEnd"/>
      <w:r w:rsidRPr="00C85D5C">
        <w:rPr>
          <w:rFonts w:ascii="Garamond" w:hAnsi="Garamond"/>
          <w:sz w:val="28"/>
          <w:szCs w:val="28"/>
        </w:rPr>
        <w:t xml:space="preserve"> на окачения таван. През 2021 година, по инициатива на кмета г-н Димитър </w:t>
      </w:r>
      <w:proofErr w:type="spellStart"/>
      <w:r w:rsidRPr="00C85D5C">
        <w:rPr>
          <w:rFonts w:ascii="Garamond" w:hAnsi="Garamond"/>
          <w:sz w:val="28"/>
          <w:szCs w:val="28"/>
        </w:rPr>
        <w:t>Гинов</w:t>
      </w:r>
      <w:proofErr w:type="spellEnd"/>
      <w:r w:rsidRPr="00C85D5C">
        <w:rPr>
          <w:rFonts w:ascii="Garamond" w:hAnsi="Garamond"/>
          <w:sz w:val="28"/>
          <w:szCs w:val="28"/>
        </w:rPr>
        <w:t xml:space="preserve">, бяха подменени 3 от прозорците на втория етаж.- в секретарската стая, в книгохранилището и в преходът към тавана. Тази година, книгохранилището бе измазано, боядисано, бе направено „обръщане“ </w:t>
      </w:r>
      <w:r w:rsidRPr="00C85D5C">
        <w:rPr>
          <w:rFonts w:ascii="Garamond" w:hAnsi="Garamond"/>
          <w:sz w:val="28"/>
          <w:szCs w:val="28"/>
        </w:rPr>
        <w:lastRenderedPageBreak/>
        <w:t>на сменената дограмата и окачен таван, отново със съдействието на Община Калояново и нашия кмет.</w:t>
      </w:r>
    </w:p>
    <w:p w:rsidR="002919E3" w:rsidRDefault="002919E3" w:rsidP="002919E3">
      <w:pPr>
        <w:pStyle w:val="a3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Направен бе и авариен ремонт на единия от колонните </w:t>
      </w:r>
      <w:proofErr w:type="spellStart"/>
      <w:r>
        <w:rPr>
          <w:rFonts w:ascii="Garamond" w:hAnsi="Garamond"/>
          <w:sz w:val="28"/>
          <w:szCs w:val="28"/>
        </w:rPr>
        <w:t>климатици</w:t>
      </w:r>
      <w:proofErr w:type="spellEnd"/>
      <w:r>
        <w:rPr>
          <w:rFonts w:ascii="Garamond" w:hAnsi="Garamond"/>
          <w:sz w:val="28"/>
          <w:szCs w:val="28"/>
        </w:rPr>
        <w:t xml:space="preserve"> в големия салон, външното тяло на когото бе съборено, тръбите бяха пречупени, а фреонът изтекъл.</w:t>
      </w:r>
    </w:p>
    <w:p w:rsidR="002919E3" w:rsidRDefault="002919E3" w:rsidP="002919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Извън тези аварийни ремонти, в Читалището тече подмяна на осветителните крушки и пури, като в салона те вече са подменени на 70 % с </w:t>
      </w:r>
      <w:r>
        <w:rPr>
          <w:rFonts w:ascii="Garamond" w:hAnsi="Garamond"/>
          <w:sz w:val="28"/>
          <w:szCs w:val="28"/>
          <w:lang w:val="en-US"/>
        </w:rPr>
        <w:t xml:space="preserve">LED </w:t>
      </w:r>
      <w:r>
        <w:rPr>
          <w:rFonts w:ascii="Garamond" w:hAnsi="Garamond"/>
          <w:sz w:val="28"/>
          <w:szCs w:val="28"/>
        </w:rPr>
        <w:t xml:space="preserve">пури, предстои подмяната и на останалите 30 %. Бе монтирано и ново осветление в библиотеката, като то позволява ползването й и в тъмните части на деня. </w:t>
      </w:r>
    </w:p>
    <w:p w:rsidR="002919E3" w:rsidRDefault="002919E3" w:rsidP="002919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Закупена е озвучителна техника за нуждите на Читалището, което вече позволява автономност при организиране на различни събития и спестяване от разходите за наемане на външна техника. Читалището разполага с две активни тонколони, </w:t>
      </w:r>
      <w:proofErr w:type="spellStart"/>
      <w:r>
        <w:rPr>
          <w:rFonts w:ascii="Garamond" w:hAnsi="Garamond"/>
          <w:sz w:val="28"/>
          <w:szCs w:val="28"/>
        </w:rPr>
        <w:t>смесителен</w:t>
      </w:r>
      <w:proofErr w:type="spellEnd"/>
      <w:r>
        <w:rPr>
          <w:rFonts w:ascii="Garamond" w:hAnsi="Garamond"/>
          <w:sz w:val="28"/>
          <w:szCs w:val="28"/>
        </w:rPr>
        <w:t xml:space="preserve"> пулт, </w:t>
      </w:r>
      <w:r w:rsidR="0026555B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броя стойки и  </w:t>
      </w:r>
      <w:r w:rsidR="0026555B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броя микрофони, 2 от които безжични. Предстои изграждане, според финансовите възможности и на сценично осветление, работи се по възстановяване на задвижващия механизъм на сценичните завеси и тяхната подмяна.</w:t>
      </w:r>
    </w:p>
    <w:p w:rsidR="002919E3" w:rsidRDefault="002919E3" w:rsidP="002919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Закупени бяха и 20 броя нови столове за репетиционната зала. </w:t>
      </w:r>
    </w:p>
    <w:p w:rsidR="002919E3" w:rsidRDefault="002919E3" w:rsidP="002919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Читалището </w:t>
      </w:r>
      <w:r w:rsidR="00881A1F">
        <w:rPr>
          <w:rFonts w:ascii="Garamond" w:hAnsi="Garamond"/>
          <w:sz w:val="28"/>
          <w:szCs w:val="28"/>
        </w:rPr>
        <w:t xml:space="preserve"> от отчетния период </w:t>
      </w:r>
      <w:r>
        <w:rPr>
          <w:rFonts w:ascii="Garamond" w:hAnsi="Garamond"/>
          <w:sz w:val="28"/>
          <w:szCs w:val="28"/>
        </w:rPr>
        <w:t xml:space="preserve">разполага и с мултимедиен </w:t>
      </w:r>
      <w:proofErr w:type="spellStart"/>
      <w:r>
        <w:rPr>
          <w:rFonts w:ascii="Garamond" w:hAnsi="Garamond"/>
          <w:sz w:val="28"/>
          <w:szCs w:val="28"/>
        </w:rPr>
        <w:t>проектор</w:t>
      </w:r>
      <w:proofErr w:type="spellEnd"/>
      <w:r w:rsidR="00881A1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и екран за прожекции. </w:t>
      </w:r>
    </w:p>
    <w:p w:rsidR="002919E3" w:rsidRPr="00701E57" w:rsidRDefault="002919E3" w:rsidP="002919E3">
      <w:pPr>
        <w:pStyle w:val="a3"/>
        <w:numPr>
          <w:ilvl w:val="0"/>
          <w:numId w:val="6"/>
        </w:numPr>
        <w:jc w:val="both"/>
        <w:rPr>
          <w:rFonts w:ascii="Garamond" w:hAnsi="Garamond"/>
          <w:b/>
          <w:sz w:val="28"/>
          <w:szCs w:val="28"/>
        </w:rPr>
      </w:pPr>
      <w:r w:rsidRPr="00701E57">
        <w:rPr>
          <w:rFonts w:ascii="Garamond" w:hAnsi="Garamond"/>
          <w:b/>
          <w:sz w:val="28"/>
          <w:szCs w:val="28"/>
        </w:rPr>
        <w:t>Културно- масова дейност</w:t>
      </w:r>
    </w:p>
    <w:p w:rsidR="00872D0C" w:rsidRPr="00872D0C" w:rsidRDefault="00872D0C" w:rsidP="00872D0C">
      <w:pPr>
        <w:rPr>
          <w:rFonts w:ascii="Garamond" w:hAnsi="Garamond"/>
          <w:sz w:val="28"/>
          <w:szCs w:val="28"/>
        </w:rPr>
      </w:pPr>
      <w:r w:rsidRPr="00872D0C">
        <w:rPr>
          <w:rFonts w:ascii="Garamond" w:hAnsi="Garamond"/>
          <w:sz w:val="28"/>
          <w:szCs w:val="28"/>
        </w:rPr>
        <w:t>Към НЧ „Просвета- 1907“, с. Ръжево Конаре де</w:t>
      </w:r>
      <w:r>
        <w:rPr>
          <w:rFonts w:ascii="Garamond" w:hAnsi="Garamond"/>
          <w:sz w:val="28"/>
          <w:szCs w:val="28"/>
        </w:rPr>
        <w:t>йност извършват няколко състава- ФТС „Майсторите, Детски танцов състав „Майсторите“, Вокална Група „Детелина“,  Детска Вокална Група „Весели хлапета“, Група за автентичен фолклор „С песните на баба“.</w:t>
      </w:r>
    </w:p>
    <w:p w:rsidR="00872D0C" w:rsidRDefault="00872D0C" w:rsidP="00872D0C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</w:t>
      </w:r>
      <w:r w:rsidRPr="00872D0C">
        <w:rPr>
          <w:rFonts w:ascii="Garamond" w:eastAsia="Times New Roman" w:hAnsi="Garamond" w:cs="Times New Roman"/>
          <w:b/>
          <w:sz w:val="28"/>
          <w:szCs w:val="28"/>
          <w:lang w:eastAsia="bg-BG"/>
        </w:rPr>
        <w:t>Фолклорен танцов състав „Майсторите“</w:t>
      </w:r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- </w:t>
      </w:r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основно посещаваните събития са празници на Читалищата в региона, различни международни и национални </w:t>
      </w:r>
      <w:proofErr w:type="spellStart"/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>хоротеки</w:t>
      </w:r>
      <w:proofErr w:type="spellEnd"/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. 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>През 2022 година, съставът имаше участия на:</w:t>
      </w:r>
    </w:p>
    <w:p w:rsidR="00872D0C" w:rsidRDefault="00872D0C" w:rsidP="00872D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Международен Фолклорен фестивал „Шарена стомна“, гр. Добринище</w:t>
      </w:r>
      <w:r w:rsidR="00FF178E">
        <w:rPr>
          <w:rFonts w:ascii="Garamond" w:eastAsia="Times New Roman" w:hAnsi="Garamond" w:cs="Times New Roman"/>
          <w:sz w:val="28"/>
          <w:szCs w:val="28"/>
          <w:lang w:eastAsia="bg-BG"/>
        </w:rPr>
        <w:t>-25.06.2022</w:t>
      </w:r>
    </w:p>
    <w:p w:rsidR="00FF178E" w:rsidRDefault="00FF178E" w:rsidP="00FF17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Честване на 24-ти май в село Ръжево Конаре</w:t>
      </w:r>
      <w:r w:rsidR="002E77A3">
        <w:rPr>
          <w:rFonts w:ascii="Garamond" w:eastAsia="Times New Roman" w:hAnsi="Garamond" w:cs="Times New Roman"/>
          <w:sz w:val="28"/>
          <w:szCs w:val="28"/>
          <w:lang w:eastAsia="bg-BG"/>
        </w:rPr>
        <w:t>-24.05.2022</w:t>
      </w:r>
    </w:p>
    <w:p w:rsidR="002E77A3" w:rsidRDefault="002E77A3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Общински празник на хляба, гр. Брезово-24.07.2022</w:t>
      </w:r>
    </w:p>
    <w:p w:rsidR="00FF178E" w:rsidRDefault="00FF178E" w:rsidP="00FF17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Традиционен събор, с. Ръжево Конаре- 20.08.2022</w:t>
      </w:r>
    </w:p>
    <w:p w:rsidR="00872D0C" w:rsidRDefault="00872D0C" w:rsidP="00872D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Традиционен събор, с. Пъдарско</w:t>
      </w:r>
      <w:r w:rsidR="00FF178E">
        <w:rPr>
          <w:rFonts w:ascii="Garamond" w:eastAsia="Times New Roman" w:hAnsi="Garamond" w:cs="Times New Roman"/>
          <w:sz w:val="28"/>
          <w:szCs w:val="28"/>
          <w:lang w:eastAsia="bg-BG"/>
        </w:rPr>
        <w:t>-27.08.2022</w:t>
      </w:r>
    </w:p>
    <w:p w:rsidR="00FF178E" w:rsidRDefault="00FF178E" w:rsidP="00872D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Коледен концерт, с. Пъдарско</w:t>
      </w:r>
    </w:p>
    <w:p w:rsidR="00FF178E" w:rsidRDefault="00FF178E" w:rsidP="00872D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Коледен концерт, с. Ръжево Конаре</w:t>
      </w:r>
    </w:p>
    <w:p w:rsidR="002E77A3" w:rsidRPr="00872D0C" w:rsidRDefault="002E77A3" w:rsidP="00872D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Коледен концерт, гр. Брезово</w:t>
      </w:r>
    </w:p>
    <w:p w:rsidR="00872D0C" w:rsidRPr="00872D0C" w:rsidRDefault="00872D0C" w:rsidP="00872D0C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872D0C" w:rsidRDefault="00872D0C" w:rsidP="002E77A3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sz w:val="28"/>
          <w:szCs w:val="28"/>
          <w:lang w:eastAsia="bg-BG"/>
        </w:rPr>
      </w:pPr>
      <w:r w:rsidRPr="00872D0C">
        <w:rPr>
          <w:rFonts w:ascii="Garamond" w:eastAsia="Times New Roman" w:hAnsi="Garamond" w:cs="Times New Roman"/>
          <w:b/>
          <w:sz w:val="28"/>
          <w:szCs w:val="28"/>
          <w:lang w:eastAsia="bg-BG"/>
        </w:rPr>
        <w:t>Вокална Група „Детелина</w:t>
      </w:r>
      <w:r w:rsidR="002E77A3">
        <w:rPr>
          <w:rFonts w:ascii="Garamond" w:eastAsia="Times New Roman" w:hAnsi="Garamond" w:cs="Times New Roman"/>
          <w:b/>
          <w:sz w:val="28"/>
          <w:szCs w:val="28"/>
          <w:lang w:eastAsia="bg-BG"/>
        </w:rPr>
        <w:t>“ взе участие на следните събития през 2022  година:</w:t>
      </w:r>
    </w:p>
    <w:p w:rsidR="002E77A3" w:rsidRDefault="002E77A3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2E77A3">
        <w:rPr>
          <w:rFonts w:ascii="Garamond" w:eastAsia="Times New Roman" w:hAnsi="Garamond" w:cs="Times New Roman"/>
          <w:sz w:val="28"/>
          <w:szCs w:val="28"/>
          <w:lang w:eastAsia="bg-BG"/>
        </w:rPr>
        <w:t>Празници в НЧ „Просвета- 1907“ по случай 3-ти март и 24-ти май;</w:t>
      </w:r>
    </w:p>
    <w:p w:rsidR="002E77A3" w:rsidRDefault="002E77A3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Участие в програмата по случай 100 годишния юбилей на НЧ „Искра“, с. Калояново и празника 24-ти май</w:t>
      </w:r>
    </w:p>
    <w:p w:rsidR="002E77A3" w:rsidRDefault="002E77A3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Участие на Фестивала „От небето идва любовта“, с. Чавдар- 29.05.2022- втора награда, диплом и парична премия</w:t>
      </w:r>
    </w:p>
    <w:p w:rsidR="002E77A3" w:rsidRDefault="002E77A3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Участие на Фестивала за стара градска и шлагерна песен „Пей сърце“- 12.09.2022 г.- Първа награда, диплом и грамота в категория „Група до 10 изпълнители“</w:t>
      </w:r>
    </w:p>
    <w:p w:rsidR="002E77A3" w:rsidRDefault="002E77A3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Участие на </w:t>
      </w:r>
      <w:r>
        <w:rPr>
          <w:rFonts w:ascii="Garamond" w:eastAsia="Times New Roman" w:hAnsi="Garamond" w:cs="Times New Roman"/>
          <w:sz w:val="28"/>
          <w:szCs w:val="28"/>
          <w:lang w:val="en-US" w:eastAsia="bg-BG"/>
        </w:rPr>
        <w:t>I-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>ви Международен фестивал „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bg-BG"/>
        </w:rPr>
        <w:t>Разметаница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пее и танцува“, гр. Бобов дол. Спечелена специалната награда на журито: Заснемане на два видеоклип и безплатното му излъчване по ТВ Родина</w:t>
      </w:r>
    </w:p>
    <w:p w:rsidR="002E77A3" w:rsidRDefault="002E77A3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Участие в предаването „Ако зажалиш“ по ТВ Скат- 09.07.2022</w:t>
      </w:r>
    </w:p>
    <w:p w:rsidR="004A7B0E" w:rsidRDefault="004A7B0E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Направени два звукозаписа в студио и заснемане на два видеоклипа, които се излъчват по ТВ Родина- песните „Катинар“ и „Бисерна звезда“</w:t>
      </w:r>
    </w:p>
    <w:p w:rsidR="004A7B0E" w:rsidRDefault="004A7B0E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Участие в организирания от Читалището голям концерт на старата градска песен „ Попей ми за Любов и… още нещо“, с участието на ВГ „Георги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bg-BG"/>
        </w:rPr>
        <w:t>Шаранков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bg-BG"/>
        </w:rPr>
        <w:t>“, Пазарджик, Бони Милчева и Светослав Стойчев</w:t>
      </w:r>
    </w:p>
    <w:p w:rsidR="004A7B0E" w:rsidRPr="002E77A3" w:rsidRDefault="004A7B0E" w:rsidP="002E7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Участие в Коледния концерт на НЧ „Просвета- 1907“</w:t>
      </w:r>
    </w:p>
    <w:p w:rsidR="002E77A3" w:rsidRPr="00872D0C" w:rsidRDefault="002E77A3" w:rsidP="002E77A3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872D0C" w:rsidRPr="00872D0C" w:rsidRDefault="00872D0C" w:rsidP="00872D0C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872D0C" w:rsidRPr="00872D0C" w:rsidRDefault="00872D0C" w:rsidP="00872D0C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872D0C">
        <w:rPr>
          <w:rFonts w:ascii="Garamond" w:eastAsia="Times New Roman" w:hAnsi="Garamond" w:cs="Times New Roman"/>
          <w:b/>
          <w:sz w:val="28"/>
          <w:szCs w:val="28"/>
          <w:lang w:eastAsia="bg-BG"/>
        </w:rPr>
        <w:t>Групата за Автентичен фолклор „С песните на баба“</w:t>
      </w:r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</w:t>
      </w:r>
      <w:r w:rsidR="004A7B0E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взе </w:t>
      </w:r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>участи</w:t>
      </w:r>
      <w:r w:rsidR="004A7B0E">
        <w:rPr>
          <w:rFonts w:ascii="Garamond" w:eastAsia="Times New Roman" w:hAnsi="Garamond" w:cs="Times New Roman"/>
          <w:sz w:val="28"/>
          <w:szCs w:val="28"/>
          <w:lang w:eastAsia="bg-BG"/>
        </w:rPr>
        <w:t>е</w:t>
      </w:r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на следните събори и фестивали:</w:t>
      </w:r>
    </w:p>
    <w:p w:rsidR="00872D0C" w:rsidRDefault="004A7B0E" w:rsidP="004A7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Заснемане на специален видео поздрав и пресъздаване на типичните за региона ритуали по случай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bg-BG"/>
        </w:rPr>
        <w:t>Бабинден</w:t>
      </w:r>
      <w:proofErr w:type="spellEnd"/>
    </w:p>
    <w:p w:rsidR="004A7B0E" w:rsidRDefault="004A7B0E" w:rsidP="004A7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Подготовка на лазарките за Лазаруване;</w:t>
      </w:r>
    </w:p>
    <w:p w:rsidR="004A7B0E" w:rsidRDefault="004A7B0E" w:rsidP="004A7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Участие в честванията на 3-ти март и 24-ти май;</w:t>
      </w:r>
    </w:p>
    <w:p w:rsidR="004A7B0E" w:rsidRDefault="004A7B0E" w:rsidP="004A7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Участие в </w:t>
      </w:r>
      <w:r w:rsidRPr="004A7B0E">
        <w:rPr>
          <w:rFonts w:ascii="Garamond" w:eastAsia="Times New Roman" w:hAnsi="Garamond" w:cs="Times New Roman"/>
          <w:sz w:val="28"/>
          <w:szCs w:val="28"/>
          <w:lang w:eastAsia="bg-BG"/>
        </w:rPr>
        <w:t>ХХ-тото издание на Националния събор за автентичен фолклор "От извора"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, с. Труд, община Марица- диплом и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bg-BG"/>
        </w:rPr>
        <w:t>плакет</w:t>
      </w:r>
      <w:proofErr w:type="spellEnd"/>
    </w:p>
    <w:p w:rsidR="004A7B0E" w:rsidRDefault="004A7B0E" w:rsidP="004A7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Участие в </w:t>
      </w:r>
      <w:r w:rsidRPr="004A7B0E">
        <w:rPr>
          <w:rFonts w:ascii="Garamond" w:eastAsia="Times New Roman" w:hAnsi="Garamond" w:cs="Times New Roman"/>
          <w:sz w:val="28"/>
          <w:szCs w:val="28"/>
          <w:lang w:eastAsia="bg-BG"/>
        </w:rPr>
        <w:t>XI-тия Национален Тракийски фолклорен събор "Богородична стъпка" 2022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, с. Старозагорски минерални бани- Групата е отличена от кмета на Община Стара Загора с диплом и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bg-BG"/>
        </w:rPr>
        <w:t>плакет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за принос в съхранението и развитието на фолклора;</w:t>
      </w:r>
    </w:p>
    <w:p w:rsidR="004A7B0E" w:rsidRDefault="004A7B0E" w:rsidP="004A7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Участие в </w:t>
      </w:r>
      <w:r w:rsidRPr="004A7B0E">
        <w:rPr>
          <w:rFonts w:ascii="Garamond" w:eastAsia="Times New Roman" w:hAnsi="Garamond" w:cs="Times New Roman"/>
          <w:sz w:val="28"/>
          <w:szCs w:val="28"/>
          <w:lang w:eastAsia="bg-BG"/>
        </w:rPr>
        <w:t>Традиционния Фестивал на чушката, домата, традиционните хра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>ни и занаяти, с. Куртово Конаре;</w:t>
      </w:r>
    </w:p>
    <w:p w:rsidR="004A7B0E" w:rsidRDefault="00B3005C" w:rsidP="004A7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Традиционен събор, с. Ръжево Конаре</w:t>
      </w:r>
    </w:p>
    <w:p w:rsidR="00B3005C" w:rsidRPr="002E77A3" w:rsidRDefault="00B3005C" w:rsidP="00B300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Участие в Коледния концерт на НЧ „Просвета- 1907“</w:t>
      </w:r>
    </w:p>
    <w:p w:rsidR="00872D0C" w:rsidRPr="00872D0C" w:rsidRDefault="00872D0C" w:rsidP="00872D0C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872D0C" w:rsidRPr="00872D0C" w:rsidRDefault="00872D0C" w:rsidP="00B3005C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B3005C" w:rsidRDefault="00872D0C" w:rsidP="00872D0C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872D0C">
        <w:rPr>
          <w:rFonts w:ascii="Garamond" w:eastAsia="Times New Roman" w:hAnsi="Garamond" w:cs="Times New Roman"/>
          <w:b/>
          <w:sz w:val="28"/>
          <w:szCs w:val="28"/>
          <w:lang w:eastAsia="bg-BG"/>
        </w:rPr>
        <w:t xml:space="preserve">Детска вокална група „Весели хлапета“-  </w:t>
      </w:r>
      <w:r w:rsidR="00B3005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Детската </w:t>
      </w:r>
      <w:proofErr w:type="spellStart"/>
      <w:r w:rsidR="00B3005C">
        <w:rPr>
          <w:rFonts w:ascii="Garamond" w:eastAsia="Times New Roman" w:hAnsi="Garamond" w:cs="Times New Roman"/>
          <w:sz w:val="28"/>
          <w:szCs w:val="28"/>
          <w:lang w:eastAsia="bg-BG"/>
        </w:rPr>
        <w:t>воклана</w:t>
      </w:r>
      <w:proofErr w:type="spellEnd"/>
      <w:r w:rsidR="00B3005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група взе участие на концертите по случай 24- ти май, Традиционния събор на селото, </w:t>
      </w:r>
      <w:r w:rsidR="00B3005C">
        <w:rPr>
          <w:rFonts w:ascii="Garamond" w:eastAsia="Times New Roman" w:hAnsi="Garamond" w:cs="Times New Roman"/>
          <w:sz w:val="28"/>
          <w:szCs w:val="28"/>
          <w:lang w:eastAsia="bg-BG"/>
        </w:rPr>
        <w:lastRenderedPageBreak/>
        <w:t>Запалването светлините на коледното дърво, Коледния концерт на Читалището.</w:t>
      </w:r>
      <w:r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</w:t>
      </w:r>
    </w:p>
    <w:p w:rsidR="00B3005C" w:rsidRDefault="00B3005C" w:rsidP="00872D0C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Групата гостува на </w:t>
      </w:r>
      <w:r w:rsidR="00872D0C"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Прегледа на детското изкуство в Пловдив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>- 1-во издание, организиран от Фондация „Традиции и памет“</w:t>
      </w:r>
      <w:r w:rsidR="00872D0C" w:rsidRPr="00872D0C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. 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</w:t>
      </w:r>
    </w:p>
    <w:p w:rsidR="00B3005C" w:rsidRDefault="00B3005C" w:rsidP="00872D0C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На 17.09. 2022 децата от групата направиха самостоятелен концерт по случай празника на Вяра, Надежда и Любов.</w:t>
      </w:r>
    </w:p>
    <w:p w:rsidR="00B3005C" w:rsidRDefault="00B3005C" w:rsidP="00872D0C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881A1F" w:rsidRPr="00881A1F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sz w:val="28"/>
          <w:szCs w:val="28"/>
          <w:lang w:eastAsia="bg-BG"/>
        </w:rPr>
      </w:pPr>
      <w:r w:rsidRPr="00881A1F">
        <w:rPr>
          <w:rFonts w:ascii="Garamond" w:eastAsia="Times New Roman" w:hAnsi="Garamond" w:cs="Times New Roman"/>
          <w:b/>
          <w:sz w:val="28"/>
          <w:szCs w:val="28"/>
          <w:lang w:eastAsia="bg-BG"/>
        </w:rPr>
        <w:t>В Читалището и с помощта на Читалището през 2022 година са се отбелязали следните по- големи събития:</w:t>
      </w:r>
    </w:p>
    <w:p w:rsidR="00881A1F" w:rsidRPr="00881A1F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sz w:val="28"/>
          <w:szCs w:val="28"/>
          <w:lang w:eastAsia="bg-BG"/>
        </w:rPr>
      </w:pP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</w:r>
      <w:proofErr w:type="spellStart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Бабинден</w:t>
      </w:r>
      <w:proofErr w:type="spellEnd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- пресъздаване на обичая в Читалището- видео обръщение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Честване на 3-ти март, с наши и гостуващи състави- с. Пъдарско, с. Стряма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1-ви март- баба Марта посети Училище, Детска градина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 xml:space="preserve">8-ми март- празник в Пенсионерски клуб „Здравец“, организиран съвместно с НЧ „Просвета- 1907“, в Читалището преди това – </w:t>
      </w:r>
      <w:proofErr w:type="spellStart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работилничка</w:t>
      </w:r>
      <w:proofErr w:type="spellEnd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за картички за празника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Лазаров ден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Великденско предизвикателство- боядисване на яйца в Читалището;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 xml:space="preserve">20.05- Представяне на книгата на Николай </w:t>
      </w:r>
      <w:proofErr w:type="spellStart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Илчевски</w:t>
      </w:r>
      <w:proofErr w:type="spellEnd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- „Крадецът на слама“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Честване на 24- ти май, съвместно с ОУ и ДГ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01.06- Ден на детето- празник с аниматор за децата на селото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Традиционен събор на селото- гостуващ театър, детски празник, традиционен концерт на всички състави към Читалището. За събора бе подготвена и специална изложба с насоченост км историята на ВГ „Детелина“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17.09- Концерт- спектакъл на Вокална група „Весели хлапета“- „Песни за игри, деца и още нещо“- на сцената на Читалището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22.10- Концерт на Фолклорен Танцов Ансамбъл „</w:t>
      </w:r>
      <w:proofErr w:type="spellStart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Дилянка</w:t>
      </w:r>
      <w:proofErr w:type="spellEnd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“, с гости </w:t>
      </w:r>
      <w:proofErr w:type="spellStart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възпитаниците</w:t>
      </w:r>
      <w:proofErr w:type="spellEnd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към школата на НЧ „Народни будители- 2013“, с. Дълго поле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01.11- Празник на Народните будители- съвместно с ОУ „Христо Ботев“, с гост д-р Кристиян Ковачев, който представи своята книга за Ръжево Конаре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 xml:space="preserve">19.11- Концерт „Попей ми за любов и…още нещо“, с участието на ВГ „Георги </w:t>
      </w:r>
      <w:proofErr w:type="spellStart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Шаранков</w:t>
      </w:r>
      <w:proofErr w:type="spellEnd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“, ВГ „Детелина“, Бони Милчева и Светослав Стойчев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02.12- Концерт „Народни песни от архивите“, в изпълнение на студенти III-ти курс, специалност „Изпълнителско изкуство“ към АМТИИ, г</w:t>
      </w:r>
      <w:r w:rsidR="00DE7E5D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р. Пловдив, с преподавател доц. 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д-р Рада </w:t>
      </w:r>
      <w:proofErr w:type="spellStart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Славинска</w:t>
      </w:r>
      <w:proofErr w:type="spellEnd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.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09.12- Святкане светлините на коледното дърво на селото</w:t>
      </w:r>
    </w:p>
    <w:p w:rsidR="00881A1F" w:rsidRPr="00701E57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 xml:space="preserve">17-18.12- Коледен базар в Читалището и </w:t>
      </w:r>
      <w:proofErr w:type="spellStart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работилничка</w:t>
      </w:r>
      <w:proofErr w:type="spellEnd"/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за сурвачки</w:t>
      </w:r>
    </w:p>
    <w:p w:rsidR="00881A1F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>•</w:t>
      </w:r>
      <w:r w:rsidRPr="00701E57">
        <w:rPr>
          <w:rFonts w:ascii="Garamond" w:eastAsia="Times New Roman" w:hAnsi="Garamond" w:cs="Times New Roman"/>
          <w:sz w:val="28"/>
          <w:szCs w:val="28"/>
          <w:lang w:eastAsia="bg-BG"/>
        </w:rPr>
        <w:tab/>
        <w:t>22.12- Коледен концерт, с участието на всички групи към НЧ „Просвета- 1907“</w:t>
      </w:r>
    </w:p>
    <w:p w:rsidR="00881A1F" w:rsidRDefault="00881A1F" w:rsidP="00881A1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881A1F" w:rsidRDefault="00881A1F" w:rsidP="00881A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bg-BG"/>
        </w:rPr>
      </w:pPr>
      <w:r w:rsidRPr="00881A1F">
        <w:rPr>
          <w:rFonts w:ascii="Garamond" w:eastAsia="Times New Roman" w:hAnsi="Garamond" w:cs="Times New Roman"/>
          <w:b/>
          <w:sz w:val="28"/>
          <w:szCs w:val="28"/>
          <w:lang w:eastAsia="bg-BG"/>
        </w:rPr>
        <w:lastRenderedPageBreak/>
        <w:t>Изводи и перспективи за идната година:</w:t>
      </w:r>
    </w:p>
    <w:p w:rsidR="00881A1F" w:rsidRDefault="00881A1F" w:rsidP="00881A1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bg-BG"/>
        </w:rPr>
      </w:pPr>
    </w:p>
    <w:p w:rsidR="00881A1F" w:rsidRDefault="00831C94" w:rsidP="00881A1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В своята цялостна дейност Читалището е изпълнило заложените задачи за 2022 година, но предизвикателствата на съвремието ни са такива, че изискват все нови и нови активности, което прави </w:t>
      </w:r>
      <w:r w:rsidR="00DE7E5D">
        <w:rPr>
          <w:rFonts w:ascii="Garamond" w:eastAsia="Times New Roman" w:hAnsi="Garamond" w:cs="Times New Roman"/>
          <w:sz w:val="28"/>
          <w:szCs w:val="28"/>
          <w:lang w:eastAsia="bg-BG"/>
        </w:rPr>
        <w:t>„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>направеното</w:t>
      </w:r>
      <w:r w:rsidR="00DE7E5D">
        <w:rPr>
          <w:rFonts w:ascii="Garamond" w:eastAsia="Times New Roman" w:hAnsi="Garamond" w:cs="Times New Roman"/>
          <w:sz w:val="28"/>
          <w:szCs w:val="28"/>
          <w:lang w:eastAsia="bg-BG"/>
        </w:rPr>
        <w:t>“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да изглежда винаги недостатъчно. Времето на дигитализация, в което живеем</w:t>
      </w:r>
      <w:r w:rsidR="00DE7E5D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и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потребностите на</w:t>
      </w:r>
      <w:r w:rsidR="00DE7E5D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съвремието 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>предполагат</w:t>
      </w:r>
      <w:r w:rsidR="00DE7E5D"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 по- активен и разнообразен начин на работа. Затова в своята регулярна дейност ще се стремим към:</w:t>
      </w:r>
    </w:p>
    <w:p w:rsidR="00831C94" w:rsidRDefault="00831C94" w:rsidP="008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Приобщаване на повече млади хора и деца</w:t>
      </w:r>
      <w:r w:rsidR="00DE7E5D">
        <w:rPr>
          <w:rFonts w:ascii="Garamond" w:eastAsia="Times New Roman" w:hAnsi="Garamond" w:cs="Times New Roman"/>
          <w:sz w:val="28"/>
          <w:szCs w:val="28"/>
          <w:lang w:eastAsia="bg-BG"/>
        </w:rPr>
        <w:t>;</w:t>
      </w:r>
    </w:p>
    <w:p w:rsidR="00831C94" w:rsidRDefault="00831C94" w:rsidP="008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Повишаване на възможностите на материално- техническата база и възможностите за достигане до различните възрастови и социални групи на общността.</w:t>
      </w:r>
    </w:p>
    <w:p w:rsidR="00831C94" w:rsidRDefault="00831C94" w:rsidP="008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Участие в различни проектни инициативи, сътрудничество и обмен на идеи и професионална помощ с други културни институции;</w:t>
      </w:r>
    </w:p>
    <w:p w:rsidR="00831C94" w:rsidRDefault="00DE7E5D" w:rsidP="00831C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Достъпна среда и достъпни за общността методи на презентиране;</w:t>
      </w:r>
    </w:p>
    <w:p w:rsidR="00DE7E5D" w:rsidRDefault="00DE7E5D" w:rsidP="00DE7E5D">
      <w:pPr>
        <w:pStyle w:val="a3"/>
        <w:spacing w:after="0" w:line="240" w:lineRule="auto"/>
        <w:ind w:left="64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DE7E5D" w:rsidRDefault="00DE7E5D" w:rsidP="00DE7E5D">
      <w:pPr>
        <w:pStyle w:val="a3"/>
        <w:spacing w:after="0" w:line="240" w:lineRule="auto"/>
        <w:ind w:left="64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</w:p>
    <w:p w:rsidR="00DE7E5D" w:rsidRDefault="00DE7E5D" w:rsidP="00DE7E5D">
      <w:pPr>
        <w:pStyle w:val="a3"/>
        <w:spacing w:after="0" w:line="240" w:lineRule="auto"/>
        <w:ind w:left="64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bookmarkStart w:id="0" w:name="_GoBack"/>
      <w:bookmarkEnd w:id="0"/>
    </w:p>
    <w:p w:rsidR="00DE7E5D" w:rsidRDefault="00DE7E5D" w:rsidP="00DE7E5D">
      <w:pPr>
        <w:pStyle w:val="a3"/>
        <w:spacing w:after="0" w:line="240" w:lineRule="auto"/>
        <w:ind w:left="64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>23.01.2023 г.                                       Изготвил:</w:t>
      </w:r>
    </w:p>
    <w:p w:rsidR="00DE7E5D" w:rsidRPr="00831C94" w:rsidRDefault="00DE7E5D" w:rsidP="00DE7E5D">
      <w:pPr>
        <w:pStyle w:val="a3"/>
        <w:spacing w:after="0" w:line="240" w:lineRule="auto"/>
        <w:ind w:left="644"/>
        <w:jc w:val="both"/>
        <w:rPr>
          <w:rFonts w:ascii="Garamond" w:eastAsia="Times New Roman" w:hAnsi="Garamond" w:cs="Times New Roman"/>
          <w:sz w:val="28"/>
          <w:szCs w:val="28"/>
          <w:lang w:eastAsia="bg-BG"/>
        </w:rPr>
      </w:pPr>
      <w:r>
        <w:rPr>
          <w:rFonts w:ascii="Garamond" w:eastAsia="Times New Roman" w:hAnsi="Garamond" w:cs="Times New Roman"/>
          <w:sz w:val="28"/>
          <w:szCs w:val="28"/>
          <w:lang w:eastAsia="bg-BG"/>
        </w:rPr>
        <w:t xml:space="preserve">с. Ръжево Конаре                                        / Йовка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bg-BG"/>
        </w:rPr>
        <w:t>Качева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bg-BG"/>
        </w:rPr>
        <w:t>- секретар/</w:t>
      </w:r>
    </w:p>
    <w:p w:rsidR="00881A1F" w:rsidRDefault="00881A1F" w:rsidP="00881A1F">
      <w:pPr>
        <w:spacing w:after="0" w:line="240" w:lineRule="auto"/>
        <w:ind w:firstLine="284"/>
        <w:jc w:val="both"/>
      </w:pPr>
    </w:p>
    <w:sectPr w:rsidR="0088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5F0"/>
    <w:multiLevelType w:val="hybridMultilevel"/>
    <w:tmpl w:val="5E9032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9B7"/>
    <w:multiLevelType w:val="hybridMultilevel"/>
    <w:tmpl w:val="A1EC858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E67962"/>
    <w:multiLevelType w:val="hybridMultilevel"/>
    <w:tmpl w:val="75CA22DA"/>
    <w:lvl w:ilvl="0" w:tplc="48926A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0A6E"/>
    <w:multiLevelType w:val="hybridMultilevel"/>
    <w:tmpl w:val="776E2B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31073"/>
    <w:multiLevelType w:val="hybridMultilevel"/>
    <w:tmpl w:val="D8C6B7A6"/>
    <w:lvl w:ilvl="0" w:tplc="8B9AF46E">
      <w:start w:val="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9B0F45"/>
    <w:multiLevelType w:val="hybridMultilevel"/>
    <w:tmpl w:val="29F4C5A6"/>
    <w:lvl w:ilvl="0" w:tplc="76066A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51FF2"/>
    <w:multiLevelType w:val="hybridMultilevel"/>
    <w:tmpl w:val="8FC2B2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67291"/>
    <w:multiLevelType w:val="hybridMultilevel"/>
    <w:tmpl w:val="DDB60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0C"/>
    <w:rsid w:val="0026555B"/>
    <w:rsid w:val="002919E3"/>
    <w:rsid w:val="002E77A3"/>
    <w:rsid w:val="003E6973"/>
    <w:rsid w:val="004A7B0E"/>
    <w:rsid w:val="005F25F8"/>
    <w:rsid w:val="00816181"/>
    <w:rsid w:val="00831C94"/>
    <w:rsid w:val="00872D0C"/>
    <w:rsid w:val="00881A1F"/>
    <w:rsid w:val="00B3005C"/>
    <w:rsid w:val="00DE7E5D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</dc:creator>
  <cp:lastModifiedBy>JAR</cp:lastModifiedBy>
  <cp:revision>2</cp:revision>
  <dcterms:created xsi:type="dcterms:W3CDTF">2023-01-27T09:33:00Z</dcterms:created>
  <dcterms:modified xsi:type="dcterms:W3CDTF">2023-01-27T09:33:00Z</dcterms:modified>
</cp:coreProperties>
</file>